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866" w:rsidRDefault="001B4866" w:rsidP="001B486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4866">
        <w:rPr>
          <w:rFonts w:ascii="Times New Roman" w:eastAsia="Calibri" w:hAnsi="Times New Roman" w:cs="Times New Roman"/>
          <w:sz w:val="28"/>
          <w:szCs w:val="28"/>
        </w:rPr>
        <w:t>4 класс</w:t>
      </w:r>
      <w:proofErr w:type="gramStart"/>
      <w:r w:rsidRPr="001B486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усский язык 6.04.2020 г. </w:t>
      </w:r>
    </w:p>
    <w:p w:rsidR="001B4866" w:rsidRPr="001B4866" w:rsidRDefault="001B4866" w:rsidP="001B486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1-й урок и 2 урок</w:t>
      </w:r>
    </w:p>
    <w:p w:rsidR="001B4866" w:rsidRPr="001B4866" w:rsidRDefault="001B4866" w:rsidP="001B48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1B48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условий для закрепления понятия «глагол»</w:t>
      </w:r>
    </w:p>
    <w:p w:rsidR="001B4866" w:rsidRPr="001B4866" w:rsidRDefault="001B4866" w:rsidP="001B48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B4866" w:rsidRPr="001B4866" w:rsidRDefault="001B4866" w:rsidP="001B486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повторить и обобщить знания по теме “Глагол”; </w:t>
      </w:r>
    </w:p>
    <w:p w:rsidR="001B4866" w:rsidRPr="001B4866" w:rsidRDefault="001B4866" w:rsidP="001B486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составлять памятку “Что я должен знать о глаголе”</w:t>
      </w:r>
    </w:p>
    <w:p w:rsidR="001B4866" w:rsidRDefault="001B4866" w:rsidP="001B486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определять учебную задачу урока, планировать её выполнение, осуществлять самоконтроль.</w:t>
      </w:r>
    </w:p>
    <w:p w:rsidR="001B4866" w:rsidRPr="001B4866" w:rsidRDefault="001B4866" w:rsidP="001B486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Внимательно прочитай!!!! Выполняй задания не торопясь! Пиши аккуратно.</w:t>
      </w:r>
    </w:p>
    <w:p w:rsidR="001B4866" w:rsidRDefault="001B4866" w:rsidP="001B4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Вспомни, что ты знаешь о глаголе?</w:t>
      </w:r>
    </w:p>
    <w:p w:rsidR="001B4866" w:rsidRPr="001B4866" w:rsidRDefault="001B4866" w:rsidP="001B4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 пропуски</w:t>
      </w:r>
    </w:p>
    <w:p w:rsidR="001B4866" w:rsidRPr="001B4866" w:rsidRDefault="001B4866" w:rsidP="001B48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</w:t>
      </w:r>
    </w:p>
    <w:p w:rsidR="001B4866" w:rsidRPr="001B4866" w:rsidRDefault="001B4866" w:rsidP="001B48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я знаю о глаголе»</w:t>
      </w:r>
    </w:p>
    <w:p w:rsidR="001B4866" w:rsidRPr="001B4866" w:rsidRDefault="001B4866" w:rsidP="001B4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Глаголы обозначают……………… и отвечают на вопросы…………………………………</w:t>
      </w:r>
    </w:p>
    <w:p w:rsidR="001B4866" w:rsidRPr="001B4866" w:rsidRDefault="001B4866" w:rsidP="001B4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Постоянный признак глагола……………………..</w:t>
      </w:r>
    </w:p>
    <w:p w:rsidR="001B4866" w:rsidRPr="001B4866" w:rsidRDefault="001B4866" w:rsidP="001B4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Непостоянные признаки глагола………………………………………….</w:t>
      </w:r>
    </w:p>
    <w:p w:rsidR="001B4866" w:rsidRPr="001B4866" w:rsidRDefault="001B4866" w:rsidP="001B4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предложении глагол является……………………………….</w:t>
      </w:r>
    </w:p>
    <w:p w:rsidR="001B4866" w:rsidRPr="001B4866" w:rsidRDefault="001B4866" w:rsidP="001B4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Глаголы спрягаются, т е. изменяются </w:t>
      </w:r>
      <w:proofErr w:type="gramStart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……………………………………..</w:t>
      </w:r>
    </w:p>
    <w:p w:rsidR="001B4866" w:rsidRPr="001B4866" w:rsidRDefault="001B4866" w:rsidP="001B4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Глаголы … спряжения имеют окончания </w:t>
      </w:r>
      <w:proofErr w:type="gramStart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–е</w:t>
      </w:r>
      <w:proofErr w:type="gramEnd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шь, -</w:t>
      </w:r>
      <w:proofErr w:type="spellStart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ёшь</w:t>
      </w:r>
      <w:proofErr w:type="spellEnd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proofErr w:type="spellEnd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-ем, -</w:t>
      </w:r>
      <w:proofErr w:type="spellStart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</w:t>
      </w:r>
      <w:proofErr w:type="spellEnd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</w:t>
      </w:r>
      <w:proofErr w:type="spellEnd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-ют</w:t>
      </w:r>
    </w:p>
    <w:p w:rsidR="001B4866" w:rsidRPr="001B4866" w:rsidRDefault="001B4866" w:rsidP="001B4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Глаголы … спряжения имеют окончания </w:t>
      </w:r>
      <w:proofErr w:type="gramStart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–и</w:t>
      </w:r>
      <w:proofErr w:type="gramEnd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шь, , -</w:t>
      </w:r>
      <w:proofErr w:type="spellStart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proofErr w:type="spellEnd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-им, -</w:t>
      </w:r>
      <w:proofErr w:type="spellStart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proofErr w:type="spellEnd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proofErr w:type="spellEnd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proofErr w:type="spellEnd"/>
    </w:p>
    <w:p w:rsidR="001B4866" w:rsidRPr="001B4866" w:rsidRDefault="001B4866" w:rsidP="001B4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Глаголы в неопределённой форме имеют суффиксы …………………….</w:t>
      </w:r>
    </w:p>
    <w:p w:rsidR="001B4866" w:rsidRPr="001B4866" w:rsidRDefault="001B4866" w:rsidP="001B4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Глаголы в возвратной форме имеют суффиксы ………………………</w:t>
      </w:r>
    </w:p>
    <w:p w:rsidR="001B4866" w:rsidRPr="001B4866" w:rsidRDefault="001B4866" w:rsidP="001B4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Глаголы изменяются </w:t>
      </w:r>
      <w:proofErr w:type="gramStart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1B4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………………………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sz w:val="28"/>
          <w:szCs w:val="28"/>
        </w:rPr>
        <w:t>Глаголы в прошедшем времени имеют суффикс………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B4866">
        <w:rPr>
          <w:rFonts w:ascii="Times New Roman" w:eastAsia="Calibri" w:hAnsi="Times New Roman" w:cs="Times New Roman"/>
          <w:b/>
          <w:sz w:val="28"/>
          <w:szCs w:val="28"/>
        </w:rPr>
        <w:t>Памятка: «Как определить спряжение глагола»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sz w:val="28"/>
          <w:szCs w:val="28"/>
        </w:rPr>
        <w:t>1.Если личное окончание……………………………., спряжение определяем сразу по ………………………гласной.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 w:rsidRPr="001B4866">
        <w:rPr>
          <w:rFonts w:ascii="Times New Roman" w:eastAsia="Calibri" w:hAnsi="Times New Roman" w:cs="Times New Roman"/>
          <w:sz w:val="28"/>
          <w:szCs w:val="28"/>
        </w:rPr>
        <w:t>У глаголов -……………………… спряжение определяем сразу: брить, стелить - …………….. спряжение, терпеть, вертеть………………………………………………………………………………..- ….спряжение.</w:t>
      </w:r>
      <w:proofErr w:type="gramEnd"/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sz w:val="28"/>
          <w:szCs w:val="28"/>
        </w:rPr>
        <w:t xml:space="preserve">3.Спряжение глаголов с ………………………….окончаниями определяем по суффиксу……………….  формы : </w:t>
      </w:r>
      <w:proofErr w:type="gramStart"/>
      <w:r w:rsidRPr="001B4866">
        <w:rPr>
          <w:rFonts w:ascii="Times New Roman" w:eastAsia="Calibri" w:hAnsi="Times New Roman" w:cs="Times New Roman"/>
          <w:sz w:val="28"/>
          <w:szCs w:val="28"/>
        </w:rPr>
        <w:t>-и</w:t>
      </w:r>
      <w:proofErr w:type="gramEnd"/>
      <w:r w:rsidRPr="001B4866">
        <w:rPr>
          <w:rFonts w:ascii="Times New Roman" w:eastAsia="Calibri" w:hAnsi="Times New Roman" w:cs="Times New Roman"/>
          <w:sz w:val="28"/>
          <w:szCs w:val="28"/>
        </w:rPr>
        <w:t xml:space="preserve"> – … спряжение, другие суффиксы - … спряжение.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sz w:val="28"/>
          <w:szCs w:val="28"/>
        </w:rPr>
        <w:t xml:space="preserve">3 группа: </w:t>
      </w:r>
    </w:p>
    <w:p w:rsidR="001B4866" w:rsidRPr="001B4866" w:rsidRDefault="001B4866" w:rsidP="001B48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4866">
        <w:rPr>
          <w:rFonts w:ascii="Times New Roman" w:eastAsia="Calibri" w:hAnsi="Times New Roman" w:cs="Times New Roman"/>
          <w:b/>
          <w:sz w:val="28"/>
          <w:szCs w:val="28"/>
        </w:rPr>
        <w:t>Алгоритм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B4866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«Как определить, какую гласную писать в безударных личных окончаниях глагола»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1.Ставлю ударение и определяю, какое окончание – ударное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или безударное.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2. Если ударное – пишу,……………….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3.Если безударное,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А) ставлю глагол в</w:t>
      </w:r>
      <w:proofErr w:type="gram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…………………..</w:t>
      </w:r>
      <w:proofErr w:type="gram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форму;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Б) смотрю, какой</w:t>
      </w:r>
      <w:proofErr w:type="gram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………………..</w:t>
      </w:r>
      <w:proofErr w:type="gram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перед …………………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В) если  </w:t>
      </w:r>
      <w:proofErr w:type="gram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-и</w:t>
      </w:r>
      <w:proofErr w:type="gram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- - ….. спряжение, пишу в окончаниях –…………………..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Г) если не </w:t>
      </w:r>
      <w:proofErr w:type="gram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–и</w:t>
      </w:r>
      <w:proofErr w:type="gram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- -  ….. спряжение, пишу в окончаниях гласную - ……………………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4. Обозначаю орфограмму.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Проверка памятки «Что я знаю о глаголе»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Проверка </w:t>
      </w:r>
      <w:r w:rsidRPr="001B4866">
        <w:rPr>
          <w:rFonts w:ascii="Times New Roman" w:eastAsia="Calibri" w:hAnsi="Times New Roman" w:cs="Times New Roman"/>
          <w:sz w:val="28"/>
          <w:szCs w:val="28"/>
        </w:rPr>
        <w:t xml:space="preserve">памятки: «Как определить спряжение глагола».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sz w:val="28"/>
          <w:szCs w:val="28"/>
        </w:rPr>
        <w:t xml:space="preserve">- Для чего нам нужно уметь определять спряжение глагола? (Чтобы правильно писать безударные окончания глаголов.)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sz w:val="28"/>
          <w:szCs w:val="28"/>
        </w:rPr>
        <w:t>Задание 1. Определите спряжение глаголов.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B48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 вариант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  <w:sectPr w:rsidR="001B4866" w:rsidRPr="001B4866" w:rsidSect="001B4866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Свистеть – свистит </w:t>
      </w:r>
      <w:proofErr w:type="gram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( </w:t>
      </w:r>
      <w:proofErr w:type="gram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…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.)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Рычать - …………</w:t>
      </w:r>
      <w:proofErr w:type="gram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( </w:t>
      </w:r>
      <w:proofErr w:type="gram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…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.)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Говорить</w:t>
      </w:r>
      <w:proofErr w:type="gram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- ……………(…. </w:t>
      </w:r>
      <w:proofErr w:type="spellStart"/>
      <w:proofErr w:type="gram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.)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Прожить - ………………..(….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.)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Уплыть</w:t>
      </w:r>
      <w:proofErr w:type="gram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–……………..(….</w:t>
      </w:r>
      <w:proofErr w:type="spellStart"/>
      <w:proofErr w:type="gram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.)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Дышат</w:t>
      </w:r>
      <w:proofErr w:type="gram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ь-</w:t>
      </w:r>
      <w:proofErr w:type="gram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 (….., ….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.)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Смотреть – (…..,…. </w:t>
      </w:r>
      <w:r w:rsidRPr="001B486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II</w:t>
      </w: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.)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Слушаешь – слушать (…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.)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Думаете - …………….(…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.)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Изучаем</w:t>
      </w:r>
      <w:proofErr w:type="gram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–…………………(….</w:t>
      </w:r>
      <w:proofErr w:type="spellStart"/>
      <w:proofErr w:type="gram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.)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1B4866" w:rsidRPr="001B4866" w:rsidSect="001B4866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2 вариант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  <w:sectPr w:rsidR="001B4866" w:rsidRPr="001B4866" w:rsidSect="001B4866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Идти-идёт</w:t>
      </w:r>
      <w:proofErr w:type="gram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(…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.)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Молчать</w:t>
      </w:r>
      <w:proofErr w:type="gram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–……………(…. </w:t>
      </w:r>
      <w:proofErr w:type="spellStart"/>
      <w:proofErr w:type="gram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.)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Ревет</w:t>
      </w:r>
      <w:proofErr w:type="gram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ь-</w:t>
      </w:r>
      <w:proofErr w:type="gram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……………..(….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.)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Стеречь</w:t>
      </w:r>
      <w:proofErr w:type="gram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–………………(…. </w:t>
      </w:r>
      <w:proofErr w:type="spellStart"/>
      <w:proofErr w:type="gram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.)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Везти – ……………………(…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.)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Слышат</w:t>
      </w:r>
      <w:proofErr w:type="gram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ь-</w:t>
      </w:r>
      <w:proofErr w:type="gram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 (…., ….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.)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Терпеть</w:t>
      </w:r>
      <w:proofErr w:type="gram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– (…..,….</w:t>
      </w:r>
      <w:proofErr w:type="spellStart"/>
      <w:proofErr w:type="gram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.)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Спрашивает – спрашивать (…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.)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Лечат – …………..(…….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.)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Требуешь –…………………….(…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.)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  <w:sectPr w:rsidR="001B4866" w:rsidRPr="001B4866" w:rsidSect="001B4866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Задание 2.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Дидактический материал упр. № 153.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Объясни, почему в безударных личных окончаниях глаголов пишется та или иная гласная. Обозначь орфограмму карандашом.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Гонит, дышит, катят, бреет, прополют, вертят, зависим, держишь, кипит, терпишь.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Дидактический материал упр. № 146.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Используя алгоритм, определи, какие гласные надо писать в окончаниях глаголов. 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  <w:u w:val="single"/>
        </w:rPr>
        <w:t>Образец: тревожимся – тревожиться (</w:t>
      </w:r>
      <w:r w:rsidRPr="001B4866">
        <w:rPr>
          <w:rFonts w:ascii="Times New Roman" w:eastAsia="Calibri" w:hAnsi="Times New Roman" w:cs="Times New Roman"/>
          <w:bCs/>
          <w:sz w:val="28"/>
          <w:szCs w:val="28"/>
          <w:u w:val="single"/>
          <w:lang w:val="en-US"/>
        </w:rPr>
        <w:t>II</w:t>
      </w:r>
      <w:r w:rsidRPr="001B4866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  <w:u w:val="single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  <w:u w:val="single"/>
        </w:rPr>
        <w:t>.)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Птички щебечут – щебетать (</w:t>
      </w:r>
      <w:r w:rsidRPr="001B486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</w:t>
      </w: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.), кузнечик стрекочет – стрекотать (</w:t>
      </w:r>
      <w:r w:rsidRPr="001B486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</w:t>
      </w: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.)</w:t>
      </w:r>
      <w:proofErr w:type="gram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 ,</w:t>
      </w:r>
      <w:proofErr w:type="gram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волны плещут – плескать (</w:t>
      </w:r>
      <w:r w:rsidRPr="001B486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</w:t>
      </w: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.) , окно светится - светиться (</w:t>
      </w:r>
      <w:r w:rsidRPr="001B486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II</w:t>
      </w: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.) , мама хлопочет –хлопотать (</w:t>
      </w:r>
      <w:r w:rsidRPr="001B486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</w:t>
      </w: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.) , беспокоится – беспокоиться (</w:t>
      </w:r>
      <w:r w:rsidRPr="001B486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II</w:t>
      </w: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.), строят школу – строить (</w:t>
      </w:r>
      <w:r w:rsidRPr="001B486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II</w:t>
      </w: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.) , выходим из дома – выходить (</w:t>
      </w:r>
      <w:r w:rsidRPr="001B486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II</w:t>
      </w: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.), разносишь газеты - разносить, делаешь – делать (</w:t>
      </w:r>
      <w:r w:rsidRPr="001B486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</w:t>
      </w:r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1B4866">
        <w:rPr>
          <w:rFonts w:ascii="Times New Roman" w:eastAsia="Calibri" w:hAnsi="Times New Roman" w:cs="Times New Roman"/>
          <w:bCs/>
          <w:sz w:val="28"/>
          <w:szCs w:val="28"/>
        </w:rPr>
        <w:t>спр</w:t>
      </w:r>
      <w:proofErr w:type="spellEnd"/>
      <w:r w:rsidRPr="001B4866">
        <w:rPr>
          <w:rFonts w:ascii="Times New Roman" w:eastAsia="Calibri" w:hAnsi="Times New Roman" w:cs="Times New Roman"/>
          <w:bCs/>
          <w:sz w:val="28"/>
          <w:szCs w:val="28"/>
        </w:rPr>
        <w:t xml:space="preserve">.) уроки. </w:t>
      </w:r>
    </w:p>
    <w:p w:rsid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Выполни упражнения из учебника </w:t>
      </w:r>
      <w:proofErr w:type="spellStart"/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стр</w:t>
      </w:r>
      <w:proofErr w:type="spellEnd"/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99 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упр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162 ,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стр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100 упр163 ( устно) упр164 письменно, выучи правило на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стр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100,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стр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101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упр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166.</w:t>
      </w:r>
    </w:p>
    <w:p w:rsid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Оцените свои знания по данной теме.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1.Я хорошо владею материалом и выполнил все задания без ошибок.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2.Я хорошо знаю теорию, но допустил ошибки при выполнении задания.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3.Я не достаточно хорошо владею материалом и мне нужно доучить правила.</w:t>
      </w:r>
    </w:p>
    <w:p w:rsidR="001B4866" w:rsidRPr="001B4866" w:rsidRDefault="001B4866" w:rsidP="001B4866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1B4866">
        <w:rPr>
          <w:rFonts w:ascii="Times New Roman" w:eastAsia="Calibri" w:hAnsi="Times New Roman" w:cs="Times New Roman"/>
          <w:bCs/>
          <w:sz w:val="28"/>
          <w:szCs w:val="28"/>
        </w:rPr>
        <w:t>4.Я плохо владею материалом и не могу применять знания при выполнении заданий.</w:t>
      </w:r>
    </w:p>
    <w:p w:rsidR="001B4866" w:rsidRPr="001B4866" w:rsidRDefault="001B4866" w:rsidP="001B486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4866" w:rsidRPr="001B4866" w:rsidRDefault="001B4866" w:rsidP="001B486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4866" w:rsidRPr="001B4866" w:rsidRDefault="001B4866" w:rsidP="001B486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4866" w:rsidRPr="001B4866" w:rsidRDefault="001B4866" w:rsidP="001B486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4866" w:rsidRPr="001B4866" w:rsidRDefault="001B4866" w:rsidP="001B486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1EDE" w:rsidRDefault="00ED1EDE">
      <w:bookmarkStart w:id="0" w:name="_GoBack"/>
      <w:bookmarkEnd w:id="0"/>
    </w:p>
    <w:sectPr w:rsidR="00ED1EDE" w:rsidSect="001B4866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14C95"/>
    <w:multiLevelType w:val="hybridMultilevel"/>
    <w:tmpl w:val="5B96E4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BE3AFC"/>
    <w:multiLevelType w:val="hybridMultilevel"/>
    <w:tmpl w:val="B2BA3CD8"/>
    <w:lvl w:ilvl="0" w:tplc="F1DE8A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66"/>
    <w:rsid w:val="001B4866"/>
    <w:rsid w:val="00ED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1</cp:revision>
  <dcterms:created xsi:type="dcterms:W3CDTF">2020-04-03T06:19:00Z</dcterms:created>
  <dcterms:modified xsi:type="dcterms:W3CDTF">2020-04-03T06:29:00Z</dcterms:modified>
</cp:coreProperties>
</file>